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1" w:after="0"/>
        <w:ind w:hanging="0" w:start="5262" w:end="0"/>
        <w:jc w:val="start"/>
        <w:rPr>
          <w:sz w:val="22"/>
        </w:rPr>
      </w:pPr>
      <w:r>
        <w:rPr>
          <w:sz w:val="22"/>
        </w:rPr>
        <w:t>All’Ufficio</w:t>
      </w:r>
      <w:r>
        <w:rPr>
          <w:spacing w:val="-2"/>
          <w:sz w:val="22"/>
        </w:rPr>
        <w:t xml:space="preserve"> </w:t>
      </w:r>
      <w:r>
        <w:rPr>
          <w:sz w:val="22"/>
        </w:rPr>
        <w:t>elettorale</w:t>
      </w:r>
      <w:r>
        <w:rPr>
          <w:spacing w:val="-6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Comune</w:t>
      </w:r>
      <w:r>
        <w:rPr>
          <w:spacing w:val="-5"/>
          <w:sz w:val="22"/>
        </w:rPr>
        <w:t xml:space="preserve"> </w:t>
      </w:r>
      <w:r>
        <w:rPr>
          <w:sz w:val="22"/>
        </w:rPr>
        <w:t>di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Voghera</w:t>
      </w:r>
    </w:p>
    <w:p>
      <w:pPr>
        <w:pStyle w:val="BodyText"/>
        <w:rPr/>
      </w:pPr>
      <w:r>
        <w:rPr/>
      </w:r>
    </w:p>
    <w:p>
      <w:pPr>
        <w:pStyle w:val="BodyText"/>
        <w:spacing w:before="59" w:after="0"/>
        <w:rPr/>
      </w:pPr>
      <w:r>
        <w:rPr/>
        <mc:AlternateContent>
          <mc:Choice Requires="wpg">
            <w:drawing>
              <wp:anchor distT="0" distB="0" distL="0" distR="0" simplePos="0" relativeHeight="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6178550" cy="426720"/>
                <wp:effectExtent l="3175" t="3175" r="0" b="3175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680" cy="426600"/>
                          <a:chOff x="0" y="0"/>
                          <a:chExt cx="6178680" cy="426600"/>
                        </a:xfrm>
                      </wpg:grpSpPr>
                      <wps:wsp>
                        <wps:cNvPr id="2" name="Textbox 2"/>
                        <wps:cNvSpPr/>
                        <wps:spPr>
                          <a:xfrm>
                            <a:off x="802080" y="0"/>
                            <a:ext cx="5376600" cy="42660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38" w:before="41" w:after="0"/>
                                <w:ind w:hanging="0" w:start="62" w:end="168"/>
                                <w:jc w:val="star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Dichiarazione di elettore attestante la volontà di esercitare il diritto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3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voto nell’abitazione in cui dimora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" name="Textbox 3"/>
                        <wps:cNvSpPr/>
                        <wps:spPr>
                          <a:xfrm>
                            <a:off x="0" y="0"/>
                            <a:ext cx="802080" cy="4266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220" w:after="0"/>
                                <w:ind w:hanging="0" w:start="95" w:end="0"/>
                                <w:jc w:val="star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56.65pt;margin-top:15.95pt;width:486.5pt;height:33.6pt" coordorigin="1133,319" coordsize="9730,672">
                <v:rect id="shape_0" fillcolor="#e5e5e5" stroked="t" o:allowincell="f" style="position:absolute;left:2396;top:319;width:8466;height:671;mso-wrap-style:square;v-text-anchor:top;mso-position-horizontal-relative:page">
                  <v:fill o:detectmouseclick="t" type="solid" color2="#1a1a1a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lineRule="auto" w:line="238" w:before="41" w:after="0"/>
                          <w:ind w:hanging="0" w:start="62" w:end="168"/>
                          <w:jc w:val="star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Dichiarazione di elettore attestante la volontà di esercitare il diritto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voto nell’abitazione in cui dimora</w:t>
                        </w:r>
                      </w:p>
                    </w:txbxContent>
                  </v:textbox>
                  <w10:wrap type="topAndBottom"/>
                </v:rect>
                <v:rect id="shape_0" stroked="t" o:allowincell="f" style="position:absolute;left:1133;top:319;width:1262;height:671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before="220" w:after="0"/>
                          <w:ind w:hanging="0" w:start="95" w:end="0"/>
                          <w:jc w:val="star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OGGETTO: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54" w:after="0"/>
        <w:rPr/>
      </w:pPr>
      <w:r>
        <w:rPr/>
      </w:r>
    </w:p>
    <w:p>
      <w:pPr>
        <w:pStyle w:val="BodyText"/>
        <w:tabs>
          <w:tab w:val="clear" w:pos="720"/>
          <w:tab w:val="left" w:pos="8910" w:leader="none"/>
        </w:tabs>
        <w:ind w:start="140" w:end="0"/>
        <w:jc w:val="both"/>
        <w:rPr/>
      </w:pPr>
      <w:r>
        <mc:AlternateContent>
          <mc:Choice Requires="wpg">
            <w:drawing>
              <wp:anchor distT="0" distB="0" distL="0" distR="0" simplePos="0" relativeHeight="7" behindDoc="0" locked="0" layoutInCell="0" allowOverlap="1">
                <wp:simplePos x="0" y="0"/>
                <wp:positionH relativeFrom="page">
                  <wp:posOffset>6407150</wp:posOffset>
                </wp:positionH>
                <wp:positionV relativeFrom="paragraph">
                  <wp:posOffset>-5715</wp:posOffset>
                </wp:positionV>
                <wp:extent cx="192405" cy="158750"/>
                <wp:effectExtent l="0" t="0" r="0" b="0"/>
                <wp:wrapNone/>
                <wp:docPr id="4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240" cy="158760"/>
                          <a:chOff x="0" y="0"/>
                          <a:chExt cx="192240" cy="1587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92240" cy="158760"/>
                          </a:xfrm>
                          <a:custGeom>
                            <a:avLst/>
                            <a:gdLst>
                              <a:gd name="textAreaLeft" fmla="*/ 0 w 109080"/>
                              <a:gd name="textAreaRight" fmla="*/ 109440 w 109080"/>
                              <a:gd name="textAreaTop" fmla="*/ 0 h 90000"/>
                              <a:gd name="textAreaBottom" fmla="*/ 90360 h 90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92405" h="158750">
                                <a:moveTo>
                                  <a:pt x="192024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85928" y="6096"/>
                                </a:lnTo>
                                <a:lnTo>
                                  <a:pt x="185928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185928" y="6096"/>
                                </a:lnTo>
                                <a:lnTo>
                                  <a:pt x="1859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185928" y="158496"/>
                                </a:lnTo>
                                <a:lnTo>
                                  <a:pt x="192024" y="158496"/>
                                </a:lnTo>
                                <a:lnTo>
                                  <a:pt x="192024" y="152400"/>
                                </a:lnTo>
                                <a:lnTo>
                                  <a:pt x="192024" y="6096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Textbox 6"/>
                        <wps:cNvSpPr/>
                        <wps:spPr>
                          <a:xfrm>
                            <a:off x="0" y="0"/>
                            <a:ext cx="19224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9" w:after="0"/>
                                <w:ind w:hanging="0" w:start="67" w:end="0"/>
                                <w:jc w:val="star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04.5pt;margin-top:-0.45pt;width:15.15pt;height:12.5pt" coordorigin="10090,-9" coordsize="303,250">
                <v:rect id="shape_0" stroked="f" o:allowincell="f" style="position:absolute;left:10090;top:-9;width:302;height:2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9" w:after="0"/>
                          <w:ind w:hanging="0" w:start="67" w:end="0"/>
                          <w:jc w:val="star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M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distT="0" distB="0" distL="0" distR="0" simplePos="0" relativeHeight="9" behindDoc="0" locked="0" layoutInCell="0" allowOverlap="1">
                <wp:simplePos x="0" y="0"/>
                <wp:positionH relativeFrom="page">
                  <wp:posOffset>6678295</wp:posOffset>
                </wp:positionH>
                <wp:positionV relativeFrom="paragraph">
                  <wp:posOffset>-5715</wp:posOffset>
                </wp:positionV>
                <wp:extent cx="161925" cy="158750"/>
                <wp:effectExtent l="0" t="0" r="0" b="0"/>
                <wp:wrapNone/>
                <wp:docPr id="7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000" cy="158760"/>
                          <a:chOff x="0" y="0"/>
                          <a:chExt cx="162000" cy="1587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62000" cy="158760"/>
                          </a:xfrm>
                          <a:custGeom>
                            <a:avLst/>
                            <a:gdLst>
                              <a:gd name="textAreaLeft" fmla="*/ 0 w 91800"/>
                              <a:gd name="textAreaRight" fmla="*/ 92160 w 91800"/>
                              <a:gd name="textAreaTop" fmla="*/ 0 h 90000"/>
                              <a:gd name="textAreaBottom" fmla="*/ 90360 h 90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1925" h="158750">
                                <a:moveTo>
                                  <a:pt x="161544" y="0"/>
                                </a:moveTo>
                                <a:lnTo>
                                  <a:pt x="155448" y="0"/>
                                </a:lnTo>
                                <a:lnTo>
                                  <a:pt x="155448" y="6096"/>
                                </a:lnTo>
                                <a:lnTo>
                                  <a:pt x="155448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6096"/>
                                </a:lnTo>
                                <a:lnTo>
                                  <a:pt x="155448" y="6096"/>
                                </a:lnTo>
                                <a:lnTo>
                                  <a:pt x="1554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0"/>
                                </a:lnTo>
                                <a:lnTo>
                                  <a:pt x="0" y="158496"/>
                                </a:lnTo>
                                <a:lnTo>
                                  <a:pt x="6096" y="158496"/>
                                </a:lnTo>
                                <a:lnTo>
                                  <a:pt x="155448" y="158496"/>
                                </a:lnTo>
                                <a:lnTo>
                                  <a:pt x="161544" y="158496"/>
                                </a:lnTo>
                                <a:lnTo>
                                  <a:pt x="161544" y="152400"/>
                                </a:lnTo>
                                <a:lnTo>
                                  <a:pt x="161544" y="6096"/>
                                </a:lnTo>
                                <a:lnTo>
                                  <a:pt x="161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Textbox 9"/>
                        <wps:cNvSpPr/>
                        <wps:spPr>
                          <a:xfrm>
                            <a:off x="0" y="0"/>
                            <a:ext cx="162000" cy="158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9" w:after="0"/>
                                <w:ind w:hanging="0" w:start="67" w:end="0"/>
                                <w:jc w:val="star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" style="position:absolute;margin-left:525.85pt;margin-top:-0.45pt;width:12.75pt;height:12.5pt" coordorigin="10517,-9" coordsize="255,250">
                <v:rect id="shape_0" stroked="f" o:allowincell="f" style="position:absolute;left:10517;top:-9;width:254;height:24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9" w:after="0"/>
                          <w:ind w:hanging="0" w:start="67" w:end="0"/>
                          <w:jc w:val="star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F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/>
        <w:t>Il/La</w:t>
      </w:r>
      <w:r>
        <w:rPr>
          <w:spacing w:val="80"/>
        </w:rPr>
        <w:t xml:space="preserve"> </w:t>
      </w:r>
      <w:r>
        <w:rPr/>
        <w:t>sottoscritto/a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tabs>
          <w:tab w:val="clear" w:pos="720"/>
          <w:tab w:val="left" w:pos="4892" w:leader="none"/>
          <w:tab w:val="left" w:pos="5468" w:leader="none"/>
          <w:tab w:val="left" w:pos="6519" w:leader="none"/>
          <w:tab w:val="left" w:pos="6917" w:leader="none"/>
          <w:tab w:val="left" w:pos="9716" w:leader="none"/>
        </w:tabs>
        <w:spacing w:lineRule="auto" w:line="439" w:before="187" w:after="0"/>
        <w:ind w:start="140" w:end="141"/>
        <w:jc w:val="both"/>
        <w:rPr/>
      </w:pPr>
      <w:r>
        <w:rPr/>
        <w:t xml:space="preserve">nato/a a </w:t>
      </w:r>
      <w:r>
        <w:rPr>
          <w:u w:val="single"/>
        </w:rPr>
        <w:tab/>
        <w:tab/>
        <w:tab/>
      </w:r>
      <w:r>
        <w:rPr/>
        <w:t xml:space="preserve">, il </w:t>
      </w:r>
      <w:r>
        <w:rPr>
          <w:u w:val="single"/>
        </w:rPr>
        <w:tab/>
        <w:tab/>
      </w:r>
      <w:r>
        <w:rPr>
          <w:spacing w:val="-10"/>
        </w:rPr>
        <w:t xml:space="preserve">, </w:t>
      </w:r>
      <w:r>
        <w:rPr/>
        <w:t xml:space="preserve">residente in </w:t>
      </w:r>
      <w:r>
        <w:rPr>
          <w:u w:val="single"/>
        </w:rPr>
        <w:tab/>
        <w:tab/>
      </w:r>
      <w:r>
        <w:rPr/>
        <w:t xml:space="preserve">, Via </w:t>
      </w:r>
      <w:r>
        <w:rPr>
          <w:u w:val="single"/>
        </w:rPr>
        <w:tab/>
        <w:tab/>
        <w:tab/>
      </w:r>
      <w:r>
        <w:rPr>
          <w:spacing w:val="-10"/>
        </w:rPr>
        <w:t xml:space="preserve">, </w:t>
      </w:r>
      <w:r>
        <w:rPr/>
        <w:t xml:space="preserve">tessera elettorale n. </w:t>
      </w:r>
      <w:r>
        <w:rPr>
          <w:u w:val="single"/>
        </w:rPr>
        <w:tab/>
      </w:r>
      <w:r>
        <w:rPr/>
        <w:t xml:space="preserve">sezione n. </w:t>
      </w:r>
      <w:r>
        <w:rPr>
          <w:u w:val="single"/>
        </w:rPr>
        <w:tab/>
        <w:tab/>
      </w:r>
      <w:r>
        <w:rPr/>
        <w:t xml:space="preserve">del Comune di </w:t>
      </w:r>
      <w:r>
        <w:rPr/>
        <w:t>Voghera</w:t>
      </w:r>
      <w:r>
        <w:rPr/>
        <w:t>,</w:t>
      </w:r>
    </w:p>
    <w:p>
      <w:pPr>
        <w:pStyle w:val="BodyText"/>
        <w:spacing w:before="77" w:after="0"/>
        <w:rPr/>
      </w:pPr>
      <w:r>
        <w:rPr/>
      </w:r>
    </w:p>
    <w:p>
      <w:pPr>
        <w:pStyle w:val="Normal"/>
        <w:spacing w:before="0" w:after="0"/>
        <w:ind w:hanging="0" w:start="9" w:end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 I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C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H 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R </w:t>
      </w:r>
      <w:r>
        <w:rPr>
          <w:rFonts w:ascii="Arial" w:hAnsi="Arial"/>
          <w:b/>
          <w:spacing w:val="-10"/>
          <w:sz w:val="20"/>
        </w:rPr>
        <w:t>A</w:t>
      </w:r>
    </w:p>
    <w:p>
      <w:pPr>
        <w:pStyle w:val="BodyText"/>
        <w:spacing w:before="39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439" w:before="1" w:after="0"/>
        <w:ind w:hanging="0" w:start="140" w:end="131"/>
        <w:jc w:val="both"/>
        <w:rPr>
          <w:sz w:val="20"/>
        </w:rPr>
      </w:pPr>
      <w:r>
        <w:rPr>
          <w:sz w:val="20"/>
        </w:rPr>
        <w:t xml:space="preserve">di voler esercitare il proprio diritto di voto per le consultazioni amministrative per l’elezione del Sindaco e del Consiglio Comunale di </w:t>
      </w:r>
      <w:r>
        <w:rPr>
          <w:sz w:val="20"/>
        </w:rPr>
        <w:t>Voghera</w:t>
      </w:r>
      <w:r>
        <w:rPr>
          <w:sz w:val="20"/>
        </w:rPr>
        <w:t xml:space="preserve"> del giorno </w:t>
      </w:r>
      <w:r>
        <w:rPr>
          <w:rFonts w:ascii="Arial" w:hAnsi="Arial"/>
          <w:b/>
          <w:sz w:val="20"/>
        </w:rPr>
        <w:t>24 e 25 maggio 2026, con eventuale turno di ballottaggio in data</w:t>
      </w:r>
      <w:r>
        <w:rPr>
          <w:rFonts w:ascii="Arial" w:hAnsi="Arial"/>
          <w:b/>
          <w:spacing w:val="39"/>
          <w:sz w:val="20"/>
        </w:rPr>
        <w:t xml:space="preserve">  </w:t>
      </w:r>
      <w:r>
        <w:rPr>
          <w:rFonts w:ascii="Arial" w:hAnsi="Arial"/>
          <w:b/>
          <w:sz w:val="20"/>
        </w:rPr>
        <w:t>7</w:t>
      </w:r>
      <w:r>
        <w:rPr>
          <w:rFonts w:ascii="Arial" w:hAnsi="Arial"/>
          <w:b/>
          <w:spacing w:val="39"/>
          <w:sz w:val="20"/>
        </w:rPr>
        <w:t xml:space="preserve"> 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37"/>
          <w:sz w:val="20"/>
        </w:rPr>
        <w:t xml:space="preserve">  </w:t>
      </w:r>
      <w:r>
        <w:rPr>
          <w:rFonts w:ascii="Arial" w:hAnsi="Arial"/>
          <w:b/>
          <w:sz w:val="20"/>
        </w:rPr>
        <w:t>giugno</w:t>
      </w:r>
      <w:r>
        <w:rPr>
          <w:rFonts w:ascii="Arial" w:hAnsi="Arial"/>
          <w:b/>
          <w:spacing w:val="41"/>
          <w:sz w:val="20"/>
        </w:rPr>
        <w:t xml:space="preserve">  </w:t>
      </w:r>
      <w:r>
        <w:rPr>
          <w:rFonts w:ascii="Arial" w:hAnsi="Arial"/>
          <w:b/>
          <w:sz w:val="20"/>
        </w:rPr>
        <w:t>2026</w:t>
      </w:r>
      <w:r>
        <w:rPr>
          <w:rFonts w:ascii="Arial" w:hAnsi="Arial"/>
          <w:b/>
          <w:spacing w:val="40"/>
          <w:sz w:val="20"/>
        </w:rPr>
        <w:t xml:space="preserve">  </w:t>
      </w:r>
      <w:r>
        <w:rPr>
          <w:sz w:val="20"/>
        </w:rPr>
        <w:t>nel</w:t>
      </w:r>
      <w:r>
        <w:rPr>
          <w:spacing w:val="40"/>
          <w:sz w:val="20"/>
        </w:rPr>
        <w:t xml:space="preserve">  </w:t>
      </w:r>
      <w:r>
        <w:rPr>
          <w:sz w:val="20"/>
        </w:rPr>
        <w:t>luogo</w:t>
      </w:r>
      <w:r>
        <w:rPr>
          <w:spacing w:val="37"/>
          <w:sz w:val="20"/>
        </w:rPr>
        <w:t xml:space="preserve">  </w:t>
      </w:r>
      <w:r>
        <w:rPr>
          <w:sz w:val="20"/>
        </w:rPr>
        <w:t>in</w:t>
      </w:r>
      <w:r>
        <w:rPr>
          <w:spacing w:val="40"/>
          <w:sz w:val="20"/>
        </w:rPr>
        <w:t xml:space="preserve">  </w:t>
      </w:r>
      <w:r>
        <w:rPr>
          <w:sz w:val="20"/>
        </w:rPr>
        <w:t>cui</w:t>
      </w:r>
      <w:r>
        <w:rPr>
          <w:spacing w:val="39"/>
          <w:sz w:val="20"/>
        </w:rPr>
        <w:t xml:space="preserve">  </w:t>
      </w:r>
      <w:r>
        <w:rPr>
          <w:sz w:val="20"/>
        </w:rPr>
        <w:t>dimora</w:t>
      </w:r>
      <w:r>
        <w:rPr>
          <w:spacing w:val="39"/>
          <w:sz w:val="20"/>
        </w:rPr>
        <w:t xml:space="preserve">  </w:t>
      </w:r>
      <w:r>
        <w:rPr>
          <w:sz w:val="20"/>
        </w:rPr>
        <w:t>e</w:t>
      </w:r>
      <w:r>
        <w:rPr>
          <w:spacing w:val="38"/>
          <w:sz w:val="20"/>
        </w:rPr>
        <w:t xml:space="preserve">  </w:t>
      </w:r>
      <w:r>
        <w:rPr>
          <w:sz w:val="20"/>
        </w:rPr>
        <w:t>cioè</w:t>
      </w:r>
      <w:r>
        <w:rPr>
          <w:spacing w:val="39"/>
          <w:sz w:val="20"/>
        </w:rPr>
        <w:t xml:space="preserve">  </w:t>
      </w:r>
      <w:r>
        <w:rPr>
          <w:sz w:val="20"/>
        </w:rPr>
        <w:t>nel</w:t>
      </w:r>
      <w:r>
        <w:rPr>
          <w:spacing w:val="42"/>
          <w:sz w:val="20"/>
        </w:rPr>
        <w:t xml:space="preserve">  </w:t>
      </w:r>
      <w:r>
        <w:rPr>
          <w:sz w:val="20"/>
        </w:rPr>
        <w:t>Comune</w:t>
      </w:r>
      <w:r>
        <w:rPr>
          <w:spacing w:val="39"/>
          <w:sz w:val="20"/>
        </w:rPr>
        <w:t xml:space="preserve">  </w:t>
      </w:r>
      <w:r>
        <w:rPr>
          <w:sz w:val="20"/>
        </w:rPr>
        <w:t>di</w:t>
      </w:r>
      <w:r>
        <w:rPr>
          <w:spacing w:val="40"/>
          <w:sz w:val="20"/>
        </w:rPr>
        <w:t xml:space="preserve">  </w:t>
      </w:r>
      <w:r>
        <w:rPr>
          <w:spacing w:val="40"/>
          <w:sz w:val="20"/>
        </w:rPr>
        <w:t>Voghera</w:t>
      </w:r>
      <w:r>
        <w:rPr>
          <w:sz w:val="20"/>
        </w:rPr>
        <w:t>,</w:t>
      </w:r>
      <w:r>
        <w:rPr>
          <w:spacing w:val="39"/>
          <w:sz w:val="20"/>
        </w:rPr>
        <w:t xml:space="preserve">  </w:t>
      </w:r>
      <w:r>
        <w:rPr>
          <w:spacing w:val="-5"/>
          <w:sz w:val="20"/>
        </w:rPr>
        <w:t xml:space="preserve">Via </w:t>
      </w:r>
      <w:r>
        <w:rPr>
          <w:u w:val="single"/>
        </w:rPr>
        <w:tab/>
        <w:tab/>
        <w:tab/>
        <w:tab/>
        <w:tab/>
        <w:tab/>
        <w:tab/>
        <w:tab/>
      </w:r>
      <w:r>
        <w:rPr/>
        <w:t xml:space="preserve">, n. </w:t>
      </w:r>
      <w:r>
        <w:rPr>
          <w:u w:val="single"/>
        </w:rPr>
        <w:tab/>
        <w:tab/>
      </w:r>
    </w:p>
    <w:p>
      <w:pPr>
        <w:pStyle w:val="Normal"/>
        <w:tabs>
          <w:tab w:val="clear" w:pos="720"/>
          <w:tab w:val="left" w:pos="9682" w:leader="none"/>
        </w:tabs>
        <w:spacing w:lineRule="auto" w:line="442" w:before="187" w:after="0"/>
        <w:ind w:hanging="0" w:start="140" w:end="231"/>
        <w:jc w:val="both"/>
        <w:rPr>
          <w:sz w:val="20"/>
        </w:rPr>
      </w:pPr>
      <w:r>
        <w:rPr>
          <w:rFonts w:ascii="Arial" w:hAnsi="Arial"/>
          <w:i/>
          <w:sz w:val="20"/>
        </w:rPr>
        <w:t xml:space="preserve">(eventuale) </w:t>
      </w:r>
      <w:r>
        <w:rPr>
          <w:sz w:val="20"/>
        </w:rPr>
        <w:t xml:space="preserve">presso </w:t>
      </w:r>
      <w:r>
        <w:rPr>
          <w:sz w:val="20"/>
          <w:u w:val="single"/>
        </w:rPr>
        <w:tab/>
      </w:r>
      <w:r>
        <w:rPr>
          <w:sz w:val="20"/>
        </w:rPr>
        <w:t xml:space="preserve"> Si allegano:</w:t>
      </w:r>
    </w:p>
    <w:p>
      <w:pPr>
        <w:pStyle w:val="BodyText"/>
        <w:spacing w:lineRule="exact" w:line="224"/>
        <w:ind w:start="140" w:end="0"/>
        <w:jc w:val="both"/>
        <w:rPr/>
      </w:pPr>
      <w:r>
        <w:rPr/>
        <w:t>1°)</w:t>
      </w:r>
      <w:r>
        <w:rPr>
          <w:spacing w:val="73"/>
          <w:w w:val="150"/>
        </w:rPr>
        <w:t xml:space="preserve"> </w:t>
      </w:r>
      <w:r>
        <w:rPr/>
        <w:t>Copia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/>
        <w:t>tessera</w:t>
      </w:r>
      <w:r>
        <w:rPr>
          <w:spacing w:val="-3"/>
        </w:rPr>
        <w:t xml:space="preserve"> </w:t>
      </w:r>
      <w:r>
        <w:rPr>
          <w:spacing w:val="-2"/>
        </w:rPr>
        <w:t>elettorale;</w:t>
      </w:r>
    </w:p>
    <w:p>
      <w:pPr>
        <w:pStyle w:val="BodyText"/>
        <w:spacing w:before="192" w:after="0"/>
        <w:ind w:start="140" w:end="0"/>
        <w:jc w:val="both"/>
        <w:rPr/>
      </w:pPr>
      <w:r>
        <w:rPr/>
        <w:t>2°)</w:t>
      </w:r>
      <w:r>
        <w:rPr>
          <w:spacing w:val="74"/>
          <w:w w:val="150"/>
        </w:rPr>
        <w:t xml:space="preserve"> </w:t>
      </w:r>
      <w:r>
        <w:rPr/>
        <w:t>Copia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un</w:t>
      </w:r>
      <w:r>
        <w:rPr>
          <w:spacing w:val="-3"/>
        </w:rPr>
        <w:t xml:space="preserve"> </w:t>
      </w:r>
      <w:r>
        <w:rPr/>
        <w:t>documento</w:t>
      </w:r>
      <w:r>
        <w:rPr>
          <w:spacing w:val="-3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identità</w:t>
      </w:r>
      <w:r>
        <w:rPr>
          <w:spacing w:val="-8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corso</w:t>
      </w:r>
      <w:r>
        <w:rPr>
          <w:spacing w:val="-3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>
          <w:spacing w:val="-2"/>
        </w:rPr>
        <w:t>validità;</w:t>
      </w:r>
    </w:p>
    <w:p>
      <w:pPr>
        <w:pStyle w:val="Normal"/>
        <w:tabs>
          <w:tab w:val="clear" w:pos="720"/>
          <w:tab w:val="left" w:pos="8549" w:leader="none"/>
        </w:tabs>
        <w:spacing w:lineRule="auto" w:line="310" w:before="154" w:after="0"/>
        <w:ind w:hanging="428" w:start="568" w:end="133"/>
        <w:jc w:val="start"/>
        <w:rPr>
          <w:sz w:val="20"/>
        </w:rPr>
      </w:pPr>
      <w:r>
        <w:rPr>
          <w:sz w:val="20"/>
        </w:rPr>
        <w:t>3°)</w:t>
      </w:r>
      <w:r>
        <w:rPr>
          <w:spacing w:val="80"/>
          <w:sz w:val="20"/>
        </w:rPr>
        <w:t xml:space="preserve"> </w:t>
      </w:r>
      <w:r>
        <w:rPr>
          <w:sz w:val="20"/>
        </w:rPr>
        <w:t>Certificato rilasciato del</w:t>
      </w:r>
      <w:r>
        <w:rPr>
          <w:spacing w:val="40"/>
          <w:sz w:val="20"/>
        </w:rPr>
        <w:t xml:space="preserve"> </w:t>
      </w:r>
      <w:r>
        <w:rPr>
          <w:sz w:val="20"/>
        </w:rPr>
        <w:t>medico designato dall’A.T.S. di</w:t>
      </w:r>
      <w:r>
        <w:rPr>
          <w:spacing w:val="3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11"/>
          <w:sz w:val="20"/>
        </w:rPr>
        <w:t xml:space="preserve"> </w:t>
      </w:r>
      <w:r>
        <w:rPr>
          <w:sz w:val="20"/>
        </w:rPr>
        <w:t>cui</w:t>
      </w:r>
      <w:r>
        <w:rPr>
          <w:spacing w:val="21"/>
          <w:sz w:val="20"/>
        </w:rPr>
        <w:t xml:space="preserve"> </w:t>
      </w:r>
      <w:r>
        <w:rPr>
          <w:sz w:val="20"/>
        </w:rPr>
        <w:t>risulta (</w:t>
      </w:r>
      <w:r>
        <w:rPr>
          <w:rFonts w:ascii="Arial" w:hAnsi="Arial"/>
          <w:b/>
          <w:i/>
          <w:sz w:val="20"/>
        </w:rPr>
        <w:t>selezionare la voce che interessa</w:t>
      </w:r>
      <w:r>
        <w:rPr>
          <w:rFonts w:ascii="Arial" w:hAnsi="Arial"/>
          <w:i/>
          <w:sz w:val="20"/>
        </w:rPr>
        <w:t>)</w:t>
      </w:r>
      <w:r>
        <w:rPr>
          <w:sz w:val="20"/>
        </w:rPr>
        <w:t>;</w:t>
      </w:r>
    </w:p>
    <w:p>
      <w:pPr>
        <w:pStyle w:val="BodyText"/>
        <w:spacing w:before="46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0" w:leader="none"/>
        </w:tabs>
        <w:spacing w:lineRule="auto" w:line="305" w:before="1" w:after="0"/>
        <w:ind w:hanging="0" w:start="568" w:end="128"/>
        <w:jc w:val="both"/>
        <w:rPr>
          <w:sz w:val="20"/>
        </w:rPr>
      </w:pPr>
      <w:r>
        <w:rPr>
          <w:sz w:val="20"/>
        </w:rPr>
        <w:t>“</w:t>
      </w:r>
      <w:r>
        <w:rPr>
          <w:sz w:val="20"/>
        </w:rPr>
        <w:t>l’esistenza di infermità fisica, di cui al comma 1, dell’art. 1 della legge n. 46/2009, che comporta la dipendenza continuativa e vitale da apparecchiature elettromedicali, tale da impedire al/alla sottoscritto/a di recarsi al seggio”;</w:t>
      </w:r>
    </w:p>
    <w:p>
      <w:pPr>
        <w:pStyle w:val="BodyText"/>
        <w:spacing w:before="47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5" w:leader="none"/>
        </w:tabs>
        <w:spacing w:lineRule="auto" w:line="307" w:before="0" w:after="0"/>
        <w:ind w:hanging="0" w:start="568" w:end="127"/>
        <w:jc w:val="both"/>
        <w:rPr>
          <w:sz w:val="20"/>
        </w:rPr>
      </w:pPr>
      <w:r>
        <w:rPr>
          <w:sz w:val="20"/>
        </w:rPr>
        <w:t>“</w:t>
      </w:r>
      <w:r>
        <w:rPr>
          <w:sz w:val="20"/>
        </w:rPr>
        <w:t>l’esistenza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gravissime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sz w:val="20"/>
        </w:rPr>
        <w:t>infermità,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11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46/2009,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prognosi di almeno sessanta giorni decorrenti dalla data di rilascio del certificato, tali che l’allontanamento dall’abitazione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dimora</w:t>
      </w:r>
      <w:r>
        <w:rPr>
          <w:spacing w:val="-14"/>
          <w:sz w:val="20"/>
        </w:rPr>
        <w:t xml:space="preserve"> </w:t>
      </w:r>
      <w:r>
        <w:rPr>
          <w:sz w:val="20"/>
        </w:rPr>
        <w:t>risulta</w:t>
      </w:r>
      <w:r>
        <w:rPr>
          <w:spacing w:val="-14"/>
          <w:sz w:val="20"/>
        </w:rPr>
        <w:t xml:space="preserve"> </w:t>
      </w:r>
      <w:r>
        <w:rPr>
          <w:sz w:val="20"/>
        </w:rPr>
        <w:t>impossibile,</w:t>
      </w:r>
      <w:r>
        <w:rPr>
          <w:spacing w:val="-9"/>
          <w:sz w:val="20"/>
        </w:rPr>
        <w:t xml:space="preserve"> </w:t>
      </w:r>
      <w:r>
        <w:rPr>
          <w:sz w:val="20"/>
        </w:rPr>
        <w:t>anche</w:t>
      </w:r>
      <w:r>
        <w:rPr>
          <w:spacing w:val="-14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l’ausilio</w:t>
      </w:r>
      <w:r>
        <w:rPr>
          <w:spacing w:val="-14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servizi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10"/>
          <w:sz w:val="20"/>
        </w:rPr>
        <w:t xml:space="preserve"> </w:t>
      </w:r>
      <w:r>
        <w:rPr>
          <w:sz w:val="20"/>
        </w:rPr>
        <w:t>all’art.</w:t>
      </w:r>
      <w:r>
        <w:rPr>
          <w:spacing w:val="-8"/>
          <w:sz w:val="20"/>
        </w:rPr>
        <w:t xml:space="preserve"> </w:t>
      </w:r>
      <w:r>
        <w:rPr>
          <w:sz w:val="20"/>
        </w:rPr>
        <w:t>29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4"/>
          <w:sz w:val="20"/>
        </w:rPr>
        <w:t xml:space="preserve"> </w:t>
      </w:r>
      <w:r>
        <w:rPr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z w:val="20"/>
        </w:rPr>
        <w:t>5 febbraio</w:t>
      </w:r>
      <w:r>
        <w:rPr>
          <w:spacing w:val="-5"/>
          <w:sz w:val="20"/>
        </w:rPr>
        <w:t xml:space="preserve"> </w:t>
      </w:r>
      <w:r>
        <w:rPr>
          <w:sz w:val="20"/>
        </w:rPr>
        <w:t>1992,</w:t>
      </w:r>
      <w:r>
        <w:rPr>
          <w:spacing w:val="-6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104,</w:t>
      </w:r>
      <w:r>
        <w:rPr>
          <w:spacing w:val="-6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impedire</w:t>
      </w:r>
      <w:r>
        <w:rPr>
          <w:spacing w:val="-5"/>
          <w:sz w:val="20"/>
        </w:rPr>
        <w:t xml:space="preserve"> </w:t>
      </w:r>
      <w:r>
        <w:rPr>
          <w:sz w:val="20"/>
        </w:rPr>
        <w:t>al/alla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recarsi al seggio”.</w:t>
      </w:r>
    </w:p>
    <w:p>
      <w:pPr>
        <w:pStyle w:val="BodyText"/>
        <w:spacing w:before="76" w:after="0"/>
        <w:rPr/>
      </w:pPr>
      <w:r>
        <w:rPr/>
      </w:r>
    </w:p>
    <w:p>
      <w:pPr>
        <w:pStyle w:val="BodyText"/>
        <w:spacing w:before="1" w:after="0"/>
        <w:ind w:start="140" w:end="0"/>
        <w:jc w:val="both"/>
        <w:rPr/>
      </w:pPr>
      <w:r>
        <w:rPr/>
        <w:t>Indica</w:t>
      </w:r>
      <w:r>
        <w:rPr>
          <w:spacing w:val="26"/>
        </w:rPr>
        <w:t xml:space="preserve"> </w:t>
      </w:r>
      <w:r>
        <w:rPr/>
        <w:t>un</w:t>
      </w:r>
      <w:r>
        <w:rPr>
          <w:spacing w:val="29"/>
        </w:rPr>
        <w:t xml:space="preserve"> </w:t>
      </w:r>
      <w:r>
        <w:rPr/>
        <w:t>numero</w:t>
      </w:r>
      <w:r>
        <w:rPr>
          <w:spacing w:val="29"/>
        </w:rPr>
        <w:t xml:space="preserve"> </w:t>
      </w:r>
      <w:r>
        <w:rPr/>
        <w:t>telefonico</w:t>
      </w:r>
      <w:r>
        <w:rPr>
          <w:spacing w:val="29"/>
        </w:rPr>
        <w:t xml:space="preserve"> </w:t>
      </w:r>
      <w:r>
        <w:rPr/>
        <w:t>per</w:t>
      </w:r>
      <w:r>
        <w:rPr>
          <w:spacing w:val="30"/>
        </w:rPr>
        <w:t xml:space="preserve"> </w:t>
      </w:r>
      <w:r>
        <w:rPr/>
        <w:t>concordare</w:t>
      </w:r>
      <w:r>
        <w:rPr>
          <w:spacing w:val="29"/>
        </w:rPr>
        <w:t xml:space="preserve"> </w:t>
      </w:r>
      <w:r>
        <w:rPr/>
        <w:t>con</w:t>
      </w:r>
      <w:r>
        <w:rPr>
          <w:spacing w:val="29"/>
        </w:rPr>
        <w:t xml:space="preserve"> </w:t>
      </w:r>
      <w:r>
        <w:rPr/>
        <w:t>il</w:t>
      </w:r>
      <w:r>
        <w:rPr>
          <w:spacing w:val="34"/>
        </w:rPr>
        <w:t xml:space="preserve"> </w:t>
      </w:r>
      <w:r>
        <w:rPr/>
        <w:t>Presidente</w:t>
      </w:r>
      <w:r>
        <w:rPr>
          <w:spacing w:val="29"/>
        </w:rPr>
        <w:t xml:space="preserve"> </w:t>
      </w:r>
      <w:r>
        <w:rPr/>
        <w:t>di</w:t>
      </w:r>
      <w:r>
        <w:rPr>
          <w:spacing w:val="33"/>
        </w:rPr>
        <w:t xml:space="preserve"> </w:t>
      </w:r>
      <w:r>
        <w:rPr/>
        <w:t>seggio</w:t>
      </w:r>
      <w:r>
        <w:rPr>
          <w:spacing w:val="29"/>
        </w:rPr>
        <w:t xml:space="preserve"> </w:t>
      </w:r>
      <w:r>
        <w:rPr/>
        <w:t>le</w:t>
      </w:r>
      <w:r>
        <w:rPr>
          <w:spacing w:val="29"/>
        </w:rPr>
        <w:t xml:space="preserve"> </w:t>
      </w:r>
      <w:r>
        <w:rPr/>
        <w:t>modalità</w:t>
      </w:r>
      <w:r>
        <w:rPr>
          <w:spacing w:val="30"/>
        </w:rPr>
        <w:t xml:space="preserve"> </w:t>
      </w:r>
      <w:r>
        <w:rPr/>
        <w:t>di</w:t>
      </w:r>
      <w:r>
        <w:rPr>
          <w:spacing w:val="34"/>
        </w:rPr>
        <w:t xml:space="preserve"> </w:t>
      </w:r>
      <w:r>
        <w:rPr/>
        <w:t>raccolta</w:t>
      </w:r>
      <w:r>
        <w:rPr>
          <w:spacing w:val="29"/>
        </w:rPr>
        <w:t xml:space="preserve"> </w:t>
      </w:r>
      <w:r>
        <w:rPr/>
        <w:t>del</w:t>
      </w:r>
      <w:r>
        <w:rPr>
          <w:spacing w:val="29"/>
        </w:rPr>
        <w:t xml:space="preserve"> </w:t>
      </w:r>
      <w:r>
        <w:rPr>
          <w:spacing w:val="-2"/>
        </w:rPr>
        <w:t>voto:</w:t>
      </w:r>
    </w:p>
    <w:p>
      <w:pPr>
        <w:pStyle w:val="BodyText"/>
        <w:spacing w:before="48" w:after="0"/>
        <w:rPr/>
      </w:pPr>
      <w:r>
        <w:rPr/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6095365" cy="1270"/>
                <wp:effectExtent l="0" t="3175" r="0" b="1905"/>
                <wp:wrapTopAndBottom/>
                <wp:docPr id="10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520" cy="1440"/>
                        </a:xfrm>
                        <a:custGeom>
                          <a:avLst/>
                          <a:gdLst>
                            <a:gd name="textAreaLeft" fmla="*/ 0 w 3455640"/>
                            <a:gd name="textAreaRight" fmla="*/ 3456000 w 34556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095365" h="0">
                              <a:moveTo>
                                <a:pt x="0" y="0"/>
                              </a:moveTo>
                              <a:lnTo>
                                <a:pt x="6094781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16" w:after="0"/>
        <w:rPr/>
      </w:pPr>
      <w:r>
        <w:rPr/>
      </w:r>
    </w:p>
    <w:p>
      <w:pPr>
        <w:pStyle w:val="Normal"/>
        <w:tabs>
          <w:tab w:val="clear" w:pos="720"/>
          <w:tab w:val="left" w:pos="3980" w:leader="none"/>
        </w:tabs>
        <w:spacing w:before="0" w:after="0"/>
        <w:ind w:hanging="0" w:start="140" w:end="0"/>
        <w:jc w:val="star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Voghera</w:t>
      </w:r>
      <w:r>
        <w:rPr>
          <w:rFonts w:ascii="Arial" w:hAnsi="Arial"/>
          <w:i/>
          <w:sz w:val="20"/>
        </w:rPr>
        <w:t xml:space="preserve"> lì </w:t>
      </w:r>
      <w:r>
        <w:rPr>
          <w:rFonts w:ascii="Arial" w:hAnsi="Arial"/>
          <w:i/>
          <w:sz w:val="20"/>
          <w:u w:val="single"/>
        </w:rPr>
        <w:tab/>
      </w:r>
    </w:p>
    <w:p>
      <w:pPr>
        <w:pStyle w:val="Normal"/>
        <w:spacing w:before="116" w:after="0"/>
        <w:ind w:hanging="0" w:start="0" w:end="1285"/>
        <w:jc w:val="end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Il/La</w:t>
      </w:r>
      <w:r>
        <w:rPr>
          <w:rFonts w:ascii="Arial" w:hAnsi="Arial"/>
          <w:b/>
          <w:i/>
          <w:spacing w:val="-6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dichiarante</w:t>
      </w:r>
    </w:p>
    <w:p>
      <w:pPr>
        <w:pStyle w:val="BodyText"/>
        <w:spacing w:before="198" w:after="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4370705</wp:posOffset>
                </wp:positionH>
                <wp:positionV relativeFrom="paragraph">
                  <wp:posOffset>287020</wp:posOffset>
                </wp:positionV>
                <wp:extent cx="2470150" cy="1270"/>
                <wp:effectExtent l="0" t="3810" r="0" b="2540"/>
                <wp:wrapTopAndBottom/>
                <wp:docPr id="11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320" cy="1440"/>
                        </a:xfrm>
                        <a:custGeom>
                          <a:avLst/>
                          <a:gdLst>
                            <a:gd name="textAreaLeft" fmla="*/ 0 w 1400400"/>
                            <a:gd name="textAreaRight" fmla="*/ 1400760 w 1400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470150" h="0">
                              <a:moveTo>
                                <a:pt x="0" y="0"/>
                              </a:moveTo>
                              <a:lnTo>
                                <a:pt x="2470147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type w:val="nextPage"/>
          <w:pgSz w:w="11906" w:h="16838"/>
          <w:pgMar w:left="992" w:right="992" w:gutter="0" w:header="0" w:top="78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63" w:after="0"/>
        <w:ind w:hanging="0" w:start="9" w:end="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Informativa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sul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trattamento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dei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dati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ex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art.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13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Regolamento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UE</w:t>
      </w:r>
      <w:r>
        <w:rPr>
          <w:rFonts w:ascii="Arial" w:hAnsi="Arial"/>
          <w:b/>
          <w:spacing w:val="-2"/>
          <w:sz w:val="28"/>
        </w:rPr>
        <w:t xml:space="preserve"> 2016/679</w:t>
      </w:r>
    </w:p>
    <w:p>
      <w:pPr>
        <w:pStyle w:val="Normal"/>
        <w:spacing w:before="11" w:after="0"/>
        <w:ind w:hanging="0" w:start="9" w:end="4"/>
        <w:jc w:val="center"/>
        <w:rPr>
          <w:sz w:val="16"/>
        </w:rPr>
      </w:pPr>
      <w:r>
        <w:rPr>
          <w:sz w:val="16"/>
        </w:rPr>
        <w:t>Comune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5"/>
          <w:sz w:val="16"/>
        </w:rPr>
        <w:t>Voghera</w:t>
      </w:r>
      <w:r>
        <w:rPr>
          <w:spacing w:val="-9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Servizi</w:t>
      </w:r>
      <w:r>
        <w:rPr>
          <w:spacing w:val="-9"/>
          <w:sz w:val="16"/>
        </w:rPr>
        <w:t xml:space="preserve"> </w:t>
      </w:r>
      <w:r>
        <w:rPr>
          <w:sz w:val="16"/>
        </w:rPr>
        <w:t>Demografici</w:t>
      </w:r>
      <w:r>
        <w:rPr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Trattamento</w:t>
      </w:r>
    </w:p>
    <w:p>
      <w:pPr>
        <w:pStyle w:val="BodyText"/>
        <w:spacing w:before="49" w:after="0"/>
        <w:rPr>
          <w:sz w:val="16"/>
        </w:rPr>
      </w:pPr>
      <w:r>
        <w:rPr>
          <w:sz w:val="16"/>
        </w:rPr>
      </w:r>
    </w:p>
    <w:p>
      <w:pPr>
        <w:pStyle w:val="BodyText"/>
        <w:spacing w:lineRule="auto" w:line="235" w:before="1" w:after="0"/>
        <w:ind w:start="140" w:end="133"/>
        <w:jc w:val="both"/>
        <w:rPr/>
      </w:pPr>
      <w:r>
        <w:rPr/>
        <w:t xml:space="preserve">Il Comune di </w:t>
      </w:r>
      <w:r>
        <w:rPr/>
        <w:t>Voghera</w:t>
      </w:r>
      <w:r>
        <w:rPr/>
        <w:t>, nella sua qualità di Titolare del trattamento dati, in persona del Sindaco quale legale rappresentante pro-tempore, ai sensi e per gli effetti del Regolamento UE 679/2016,</w:t>
      </w:r>
    </w:p>
    <w:p>
      <w:pPr>
        <w:pStyle w:val="BodyText"/>
        <w:spacing w:before="6" w:after="0"/>
        <w:rPr/>
      </w:pPr>
      <w:r>
        <w:rPr/>
      </w:r>
    </w:p>
    <w:p>
      <w:pPr>
        <w:pStyle w:val="BodyText"/>
        <w:ind w:start="9" w:end="9"/>
        <w:jc w:val="center"/>
        <w:rPr/>
      </w:pPr>
      <w:r>
        <w:rPr/>
        <w:t>informa</w:t>
      </w:r>
      <w:r>
        <w:rPr>
          <w:spacing w:val="-11"/>
        </w:rPr>
        <w:t xml:space="preserve"> </w:t>
      </w:r>
      <w:r>
        <w:rPr/>
        <w:t>gli</w:t>
      </w:r>
      <w:r>
        <w:rPr>
          <w:spacing w:val="-7"/>
        </w:rPr>
        <w:t xml:space="preserve"> </w:t>
      </w:r>
      <w:r>
        <w:rPr/>
        <w:t>interessati</w:t>
      </w:r>
      <w:r>
        <w:rPr>
          <w:spacing w:val="-1"/>
        </w:rPr>
        <w:t xml:space="preserve"> </w:t>
      </w:r>
      <w:r>
        <w:rPr>
          <w:spacing w:val="-5"/>
        </w:rPr>
        <w:t>che</w:t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spacing w:lineRule="auto" w:line="238"/>
        <w:ind w:start="140" w:end="131"/>
        <w:jc w:val="both"/>
        <w:rPr/>
      </w:pPr>
      <w:r>
        <w:rPr/>
        <w:t>i dati personali /sensibili (art. 9) /giudiziari (art. 10) raccolti che li riguardano (dati già acquisiti dal Titolare o acquisiti in seguito e/o comunicati da terze parti), sono necessari e saranno trattati con modalità prevalentemente informatiche e telematiche per le finalità previste dal Regolamento UE 2016/679, in particolare per finalità di interesse pubblico o esercizio di pubblici poteri, ivi incluse finalità di archiviazione, ricerca</w:t>
      </w:r>
      <w:r>
        <w:rPr>
          <w:spacing w:val="-1"/>
        </w:rPr>
        <w:t xml:space="preserve"> </w:t>
      </w:r>
      <w:r>
        <w:rPr/>
        <w:t>storica</w:t>
      </w:r>
      <w:r>
        <w:rPr>
          <w:spacing w:val="-1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analisi per scopi statistici. Ove</w:t>
      </w:r>
      <w:r>
        <w:rPr>
          <w:spacing w:val="-1"/>
        </w:rPr>
        <w:t xml:space="preserve"> </w:t>
      </w:r>
      <w:r>
        <w:rPr/>
        <w:t>richiesto</w:t>
      </w:r>
      <w:r>
        <w:rPr>
          <w:spacing w:val="-1"/>
        </w:rPr>
        <w:t xml:space="preserve"> </w:t>
      </w:r>
      <w:r>
        <w:rPr/>
        <w:t>dagli interessati i dati potranno</w:t>
      </w:r>
      <w:r>
        <w:rPr>
          <w:spacing w:val="-1"/>
        </w:rPr>
        <w:t xml:space="preserve"> </w:t>
      </w:r>
      <w:r>
        <w:rPr/>
        <w:t>essere</w:t>
      </w:r>
      <w:r>
        <w:rPr>
          <w:spacing w:val="-1"/>
        </w:rPr>
        <w:t xml:space="preserve"> </w:t>
      </w:r>
      <w:r>
        <w:rPr/>
        <w:t>trattati anche per comunicare eventi o altre iniziative istituzionali dell'A.C.</w:t>
      </w:r>
    </w:p>
    <w:p>
      <w:pPr>
        <w:pStyle w:val="BodyText"/>
        <w:spacing w:before="10" w:after="0"/>
        <w:rPr/>
      </w:pPr>
      <w:r>
        <w:rPr/>
      </w:r>
    </w:p>
    <w:p>
      <w:pPr>
        <w:pStyle w:val="BodyText"/>
        <w:ind w:start="140" w:end="0"/>
        <w:rPr/>
      </w:pPr>
      <w:r>
        <w:rPr/>
        <w:t>Il</w:t>
      </w:r>
      <w:r>
        <w:rPr>
          <w:spacing w:val="-10"/>
        </w:rPr>
        <w:t xml:space="preserve"> </w:t>
      </w:r>
      <w:r>
        <w:rPr/>
        <w:t>conferimento</w:t>
      </w:r>
      <w:r>
        <w:rPr>
          <w:spacing w:val="-6"/>
        </w:rPr>
        <w:t xml:space="preserve"> </w:t>
      </w:r>
      <w:r>
        <w:rPr/>
        <w:t>dei</w:t>
      </w:r>
      <w:r>
        <w:rPr>
          <w:spacing w:val="-1"/>
        </w:rPr>
        <w:t xml:space="preserve"> </w:t>
      </w:r>
      <w:r>
        <w:rPr/>
        <w:t>dati</w:t>
      </w:r>
      <w:r>
        <w:rPr>
          <w:spacing w:val="-2"/>
        </w:rPr>
        <w:t xml:space="preserve"> </w:t>
      </w:r>
      <w:r>
        <w:rPr/>
        <w:t>è</w:t>
      </w:r>
      <w:r>
        <w:rPr>
          <w:spacing w:val="-10"/>
        </w:rPr>
        <w:t xml:space="preserve"> </w:t>
      </w:r>
      <w:r>
        <w:rPr/>
        <w:t>obbligatorio</w:t>
      </w:r>
      <w:r>
        <w:rPr>
          <w:spacing w:val="-11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raggiungimento</w:t>
      </w:r>
      <w:r>
        <w:rPr>
          <w:spacing w:val="-6"/>
        </w:rPr>
        <w:t xml:space="preserve"> </w:t>
      </w:r>
      <w:r>
        <w:rPr/>
        <w:t>delle</w:t>
      </w:r>
      <w:r>
        <w:rPr>
          <w:spacing w:val="-14"/>
        </w:rPr>
        <w:t xml:space="preserve"> </w:t>
      </w:r>
      <w:r>
        <w:rPr/>
        <w:t>finalità</w:t>
      </w:r>
      <w:r>
        <w:rPr>
          <w:spacing w:val="-11"/>
        </w:rPr>
        <w:t xml:space="preserve"> </w:t>
      </w:r>
      <w:r>
        <w:rPr/>
        <w:t>connesse</w:t>
      </w:r>
      <w:r>
        <w:rPr>
          <w:spacing w:val="-6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6"/>
        </w:rPr>
        <w:t xml:space="preserve"> </w:t>
      </w:r>
      <w:r>
        <w:rPr>
          <w:spacing w:val="-2"/>
        </w:rPr>
        <w:t>trattamento.</w:t>
      </w:r>
    </w:p>
    <w:p>
      <w:pPr>
        <w:pStyle w:val="BodyText"/>
        <w:spacing w:before="7" w:after="0"/>
        <w:rPr/>
      </w:pPr>
      <w:r>
        <w:rPr/>
      </w:r>
    </w:p>
    <w:p>
      <w:pPr>
        <w:pStyle w:val="BodyText"/>
        <w:spacing w:lineRule="auto" w:line="238"/>
        <w:ind w:start="140" w:end="128"/>
        <w:jc w:val="both"/>
        <w:rPr/>
      </w:pPr>
      <w:r>
        <w:rPr/>
        <w:t>I dati saranno trattati per il tempo necessario al raggiungimento delle finalità suddette. * Successivamente saranno conservati in</w:t>
      </w:r>
      <w:r>
        <w:rPr>
          <w:spacing w:val="-3"/>
        </w:rPr>
        <w:t xml:space="preserve"> </w:t>
      </w:r>
      <w:r>
        <w:rPr/>
        <w:t xml:space="preserve">conformità alle norme sulla conservazione della documentazione amministrativa. I dati saranno trattati dal personale e da collaboratori del Comune di </w:t>
      </w:r>
      <w:r>
        <w:rPr/>
        <w:t>Voghera</w:t>
      </w:r>
      <w:r>
        <w:rPr/>
        <w:t xml:space="preserve"> espressamente nominati come responsabili o sub responsabili o incaricati del trattamento.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lineRule="auto" w:line="235"/>
        <w:ind w:start="140" w:end="0"/>
        <w:rPr/>
      </w:pPr>
      <w:r>
        <w:rPr/>
        <w:t>Per</w:t>
      </w:r>
      <w:r>
        <w:rPr>
          <w:spacing w:val="24"/>
        </w:rPr>
        <w:t xml:space="preserve"> </w:t>
      </w:r>
      <w:r>
        <w:rPr/>
        <w:t>il</w:t>
      </w:r>
      <w:r>
        <w:rPr>
          <w:spacing w:val="27"/>
        </w:rPr>
        <w:t xml:space="preserve"> </w:t>
      </w:r>
      <w:r>
        <w:rPr/>
        <w:t>raggiungimento</w:t>
      </w:r>
      <w:r>
        <w:rPr>
          <w:spacing w:val="23"/>
        </w:rPr>
        <w:t xml:space="preserve"> </w:t>
      </w:r>
      <w:r>
        <w:rPr/>
        <w:t>delle</w:t>
      </w:r>
      <w:r>
        <w:rPr>
          <w:spacing w:val="18"/>
        </w:rPr>
        <w:t xml:space="preserve"> </w:t>
      </w:r>
      <w:r>
        <w:rPr/>
        <w:t>finalità</w:t>
      </w:r>
      <w:r>
        <w:rPr>
          <w:spacing w:val="23"/>
        </w:rPr>
        <w:t xml:space="preserve"> </w:t>
      </w:r>
      <w:r>
        <w:rPr/>
        <w:t>cui</w:t>
      </w:r>
      <w:r>
        <w:rPr>
          <w:spacing w:val="27"/>
        </w:rPr>
        <w:t xml:space="preserve"> </w:t>
      </w:r>
      <w:r>
        <w:rPr/>
        <w:t>è</w:t>
      </w:r>
      <w:r>
        <w:rPr>
          <w:spacing w:val="23"/>
        </w:rPr>
        <w:t xml:space="preserve"> </w:t>
      </w:r>
      <w:r>
        <w:rPr/>
        <w:t>preposto</w:t>
      </w:r>
      <w:r>
        <w:rPr>
          <w:spacing w:val="23"/>
        </w:rPr>
        <w:t xml:space="preserve"> </w:t>
      </w:r>
      <w:r>
        <w:rPr/>
        <w:t>il</w:t>
      </w:r>
      <w:r>
        <w:rPr>
          <w:spacing w:val="27"/>
        </w:rPr>
        <w:t xml:space="preserve"> </w:t>
      </w:r>
      <w:r>
        <w:rPr/>
        <w:t>trattamento</w:t>
      </w:r>
      <w:r>
        <w:rPr>
          <w:spacing w:val="23"/>
        </w:rPr>
        <w:t xml:space="preserve"> </w:t>
      </w:r>
      <w:r>
        <w:rPr/>
        <w:t>i</w:t>
      </w:r>
      <w:r>
        <w:rPr>
          <w:spacing w:val="27"/>
        </w:rPr>
        <w:t xml:space="preserve"> </w:t>
      </w:r>
      <w:r>
        <w:rPr/>
        <w:t>dati</w:t>
      </w:r>
      <w:r>
        <w:rPr>
          <w:spacing w:val="27"/>
        </w:rPr>
        <w:t xml:space="preserve"> </w:t>
      </w:r>
      <w:r>
        <w:rPr/>
        <w:t>potranno</w:t>
      </w:r>
      <w:r>
        <w:rPr>
          <w:spacing w:val="23"/>
        </w:rPr>
        <w:t xml:space="preserve"> </w:t>
      </w:r>
      <w:r>
        <w:rPr/>
        <w:t>poi</w:t>
      </w:r>
      <w:r>
        <w:rPr>
          <w:spacing w:val="27"/>
        </w:rPr>
        <w:t xml:space="preserve"> </w:t>
      </w:r>
      <w:r>
        <w:rPr/>
        <w:t>essere</w:t>
      </w:r>
      <w:r>
        <w:rPr>
          <w:spacing w:val="23"/>
        </w:rPr>
        <w:t xml:space="preserve"> </w:t>
      </w:r>
      <w:r>
        <w:rPr/>
        <w:t>comunicati</w:t>
      </w:r>
      <w:r>
        <w:rPr>
          <w:spacing w:val="27"/>
        </w:rPr>
        <w:t xml:space="preserve"> </w:t>
      </w:r>
      <w:r>
        <w:rPr/>
        <w:t>alle seguenti categorie di soggetti: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3" w:leader="none"/>
        </w:tabs>
        <w:spacing w:lineRule="auto" w:line="240" w:before="7" w:after="0"/>
        <w:ind w:hanging="123" w:start="263" w:end="0"/>
        <w:jc w:val="start"/>
        <w:rPr>
          <w:sz w:val="20"/>
        </w:rPr>
      </w:pP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Pubbliche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adempimenti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competenza;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17" w:leader="none"/>
        </w:tabs>
        <w:spacing w:lineRule="auto" w:line="235" w:before="4" w:after="0"/>
        <w:ind w:hanging="0" w:start="140" w:end="133"/>
        <w:jc w:val="start"/>
        <w:rPr>
          <w:sz w:val="20"/>
        </w:rPr>
      </w:pPr>
      <w:r>
        <w:rPr>
          <w:sz w:val="20"/>
        </w:rPr>
        <w:t>Società</w:t>
      </w:r>
      <w:r>
        <w:rPr>
          <w:spacing w:val="40"/>
          <w:sz w:val="20"/>
        </w:rPr>
        <w:t xml:space="preserve"> </w:t>
      </w:r>
      <w:r>
        <w:rPr>
          <w:sz w:val="20"/>
        </w:rPr>
        <w:t>esterne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professionisti</w:t>
      </w:r>
      <w:r>
        <w:rPr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svolgono</w:t>
      </w:r>
      <w:r>
        <w:rPr>
          <w:spacing w:val="40"/>
          <w:sz w:val="20"/>
        </w:rPr>
        <w:t xml:space="preserve"> </w:t>
      </w:r>
      <w:r>
        <w:rPr>
          <w:sz w:val="20"/>
        </w:rPr>
        <w:t>servizi</w:t>
      </w:r>
      <w:r>
        <w:rPr>
          <w:spacing w:val="40"/>
          <w:sz w:val="20"/>
        </w:rPr>
        <w:t xml:space="preserve"> </w:t>
      </w:r>
      <w:r>
        <w:rPr>
          <w:sz w:val="20"/>
        </w:rPr>
        <w:t>collegati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presente</w:t>
      </w:r>
      <w:r>
        <w:rPr>
          <w:spacing w:val="40"/>
          <w:sz w:val="20"/>
        </w:rPr>
        <w:t xml:space="preserve"> </w:t>
      </w:r>
      <w:r>
        <w:rPr>
          <w:sz w:val="20"/>
        </w:rPr>
        <w:t>trattamento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conto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 Comune di </w:t>
      </w:r>
      <w:r>
        <w:rPr>
          <w:sz w:val="20"/>
        </w:rPr>
        <w:t>Voghera</w:t>
      </w:r>
      <w:r>
        <w:rPr>
          <w:sz w:val="20"/>
        </w:rPr>
        <w:t>.</w:t>
      </w:r>
    </w:p>
    <w:p>
      <w:pPr>
        <w:pStyle w:val="BodyText"/>
        <w:spacing w:before="10" w:after="0"/>
        <w:rPr/>
      </w:pPr>
      <w:r>
        <w:rPr/>
      </w:r>
    </w:p>
    <w:p>
      <w:pPr>
        <w:pStyle w:val="BodyText"/>
        <w:spacing w:lineRule="auto" w:line="235"/>
        <w:ind w:start="140" w:end="0"/>
        <w:rPr/>
      </w:pPr>
      <w:r>
        <w:rPr/>
        <w:t>Al</w:t>
      </w:r>
      <w:r>
        <w:rPr>
          <w:spacing w:val="18"/>
        </w:rPr>
        <w:t xml:space="preserve"> </w:t>
      </w:r>
      <w:r>
        <w:rPr/>
        <w:t>di fuori</w:t>
      </w:r>
      <w:r>
        <w:rPr>
          <w:spacing w:val="18"/>
        </w:rPr>
        <w:t xml:space="preserve"> </w:t>
      </w:r>
      <w:r>
        <w:rPr/>
        <w:t>di</w:t>
      </w:r>
      <w:r>
        <w:rPr>
          <w:spacing w:val="18"/>
        </w:rPr>
        <w:t xml:space="preserve"> </w:t>
      </w:r>
      <w:r>
        <w:rPr/>
        <w:t>queste ipotesi</w:t>
      </w:r>
      <w:r>
        <w:rPr>
          <w:spacing w:val="18"/>
        </w:rPr>
        <w:t xml:space="preserve"> </w:t>
      </w:r>
      <w:r>
        <w:rPr/>
        <w:t>i</w:t>
      </w:r>
      <w:r>
        <w:rPr>
          <w:spacing w:val="18"/>
        </w:rPr>
        <w:t xml:space="preserve"> </w:t>
      </w:r>
      <w:r>
        <w:rPr/>
        <w:t>dati</w:t>
      </w:r>
      <w:r>
        <w:rPr>
          <w:spacing w:val="18"/>
        </w:rPr>
        <w:t xml:space="preserve"> </w:t>
      </w:r>
      <w:r>
        <w:rPr/>
        <w:t>non</w:t>
      </w:r>
      <w:r>
        <w:rPr>
          <w:spacing w:val="18"/>
        </w:rPr>
        <w:t xml:space="preserve"> </w:t>
      </w:r>
      <w:r>
        <w:rPr/>
        <w:t>saranno</w:t>
      </w:r>
      <w:r>
        <w:rPr>
          <w:spacing w:val="18"/>
        </w:rPr>
        <w:t xml:space="preserve"> </w:t>
      </w:r>
      <w:r>
        <w:rPr/>
        <w:t>comunicati</w:t>
      </w:r>
      <w:r>
        <w:rPr>
          <w:spacing w:val="18"/>
        </w:rPr>
        <w:t xml:space="preserve"> </w:t>
      </w:r>
      <w:r>
        <w:rPr/>
        <w:t>a terzi</w:t>
      </w:r>
      <w:r>
        <w:rPr>
          <w:spacing w:val="18"/>
        </w:rPr>
        <w:t xml:space="preserve"> </w:t>
      </w:r>
      <w:r>
        <w:rPr/>
        <w:t>né diffusi,</w:t>
      </w:r>
      <w:r>
        <w:rPr>
          <w:spacing w:val="16"/>
        </w:rPr>
        <w:t xml:space="preserve"> </w:t>
      </w:r>
      <w:r>
        <w:rPr/>
        <w:t>se non nei</w:t>
      </w:r>
      <w:r>
        <w:rPr>
          <w:spacing w:val="18"/>
        </w:rPr>
        <w:t xml:space="preserve"> </w:t>
      </w:r>
      <w:r>
        <w:rPr/>
        <w:t>casi</w:t>
      </w:r>
      <w:r>
        <w:rPr>
          <w:spacing w:val="23"/>
        </w:rPr>
        <w:t xml:space="preserve"> </w:t>
      </w:r>
      <w:r>
        <w:rPr/>
        <w:t>specificamente previsti dal diritto nazionale o dell’Unione Europea.</w:t>
      </w:r>
    </w:p>
    <w:p>
      <w:pPr>
        <w:pStyle w:val="BodyText"/>
        <w:spacing w:before="7" w:after="0"/>
        <w:rPr/>
      </w:pPr>
      <w:r>
        <w:rPr/>
      </w:r>
    </w:p>
    <w:p>
      <w:pPr>
        <w:pStyle w:val="BodyText"/>
        <w:ind w:start="140" w:end="133"/>
        <w:jc w:val="both"/>
        <w:rPr/>
      </w:pPr>
      <w:r>
        <w:rPr/>
        <w:t xml:space="preserve">In caso di richiesta di accesso ai documenti amministrativi, nel rispetto della vigente normativa, i dati potranno essere trasmessi ad altri soggetti (es. controinteressati, partecipanti al procedimento, altri richiedenti). Nei casi previsti dalla normativa i dati potranno, altresì, essere diffusi sul sito istituzionale del Comune di </w:t>
      </w:r>
      <w:r>
        <w:rPr/>
        <w:t>Voghera</w:t>
      </w:r>
      <w:r>
        <w:rPr/>
        <w:t xml:space="preserve"> nella misura strettamente necessaria a garantire la trasparenza nella gestione dei procedimenti collegati al presente trattamento.</w:t>
      </w:r>
    </w:p>
    <w:p>
      <w:pPr>
        <w:pStyle w:val="BodyText"/>
        <w:spacing w:before="4" w:after="0"/>
        <w:rPr/>
      </w:pPr>
      <w:r>
        <w:rPr/>
      </w:r>
    </w:p>
    <w:p>
      <w:pPr>
        <w:pStyle w:val="BodyText"/>
        <w:spacing w:lineRule="auto" w:line="238"/>
        <w:ind w:start="140" w:end="128"/>
        <w:jc w:val="both"/>
        <w:rPr/>
      </w:pPr>
      <w:r>
        <w:rPr/>
        <w:t>E' diritto degli interessati chiedere al titolare del trattamento l'accesso ai dati personali e la rettifica o la cancellazione</w:t>
      </w:r>
      <w:r>
        <w:rPr>
          <w:spacing w:val="-2"/>
        </w:rPr>
        <w:t xml:space="preserve"> </w:t>
      </w:r>
      <w:r>
        <w:rPr/>
        <w:t>degli stessi o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limitazione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trattamento</w:t>
      </w:r>
      <w:r>
        <w:rPr>
          <w:spacing w:val="-2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li riguarda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di opporsi al</w:t>
      </w:r>
      <w:r>
        <w:rPr>
          <w:spacing w:val="-2"/>
        </w:rPr>
        <w:t xml:space="preserve"> </w:t>
      </w:r>
      <w:r>
        <w:rPr/>
        <w:t>trattamento</w:t>
      </w:r>
      <w:r>
        <w:rPr>
          <w:spacing w:val="-2"/>
        </w:rPr>
        <w:t xml:space="preserve"> </w:t>
      </w:r>
      <w:r>
        <w:rPr/>
        <w:t>(artt. 15</w:t>
      </w:r>
      <w:r>
        <w:rPr>
          <w:spacing w:val="-2"/>
        </w:rPr>
        <w:t xml:space="preserve"> </w:t>
      </w:r>
      <w:r>
        <w:rPr/>
        <w:t>e ss. Reg. UE 2016/679). L'apposita istanza può essere presentata per scritto a mezzo posta elettronica,</w:t>
      </w:r>
      <w:r>
        <w:rPr>
          <w:spacing w:val="80"/>
        </w:rPr>
        <w:t xml:space="preserve"> </w:t>
      </w:r>
      <w:r>
        <w:rPr/>
        <w:t>posta elettronica certificata, lettera raccomandata a/r.</w:t>
      </w:r>
    </w:p>
    <w:p>
      <w:pPr>
        <w:pStyle w:val="BodyText"/>
        <w:spacing w:before="13" w:after="0"/>
        <w:rPr/>
      </w:pPr>
      <w:r>
        <w:rPr/>
      </w:r>
    </w:p>
    <w:p>
      <w:pPr>
        <w:pStyle w:val="BodyText"/>
        <w:spacing w:lineRule="auto" w:line="235" w:before="1" w:after="0"/>
        <w:ind w:start="140" w:end="0"/>
        <w:rPr/>
      </w:pPr>
      <w:r>
        <w:rPr/>
        <w:t>Gli</w:t>
      </w:r>
      <w:r>
        <w:rPr>
          <w:spacing w:val="35"/>
        </w:rPr>
        <w:t xml:space="preserve"> </w:t>
      </w:r>
      <w:r>
        <w:rPr/>
        <w:t>interessati,</w:t>
      </w:r>
      <w:r>
        <w:rPr>
          <w:spacing w:val="38"/>
        </w:rPr>
        <w:t xml:space="preserve"> </w:t>
      </w:r>
      <w:r>
        <w:rPr/>
        <w:t>ricorrendone</w:t>
      </w:r>
      <w:r>
        <w:rPr>
          <w:spacing w:val="35"/>
        </w:rPr>
        <w:t xml:space="preserve"> </w:t>
      </w:r>
      <w:r>
        <w:rPr/>
        <w:t>i</w:t>
      </w:r>
      <w:r>
        <w:rPr>
          <w:spacing w:val="40"/>
        </w:rPr>
        <w:t xml:space="preserve"> </w:t>
      </w:r>
      <w:r>
        <w:rPr/>
        <w:t>presupposti,</w:t>
      </w:r>
      <w:r>
        <w:rPr>
          <w:spacing w:val="38"/>
        </w:rPr>
        <w:t xml:space="preserve"> </w:t>
      </w:r>
      <w:r>
        <w:rPr/>
        <w:t>hanno,</w:t>
      </w:r>
      <w:r>
        <w:rPr>
          <w:spacing w:val="38"/>
        </w:rPr>
        <w:t xml:space="preserve"> </w:t>
      </w:r>
      <w:r>
        <w:rPr/>
        <w:t>altresì,</w:t>
      </w:r>
      <w:r>
        <w:rPr>
          <w:spacing w:val="38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diritto</w:t>
      </w:r>
      <w:r>
        <w:rPr>
          <w:spacing w:val="35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proporre</w:t>
      </w:r>
      <w:r>
        <w:rPr>
          <w:spacing w:val="35"/>
        </w:rPr>
        <w:t xml:space="preserve"> </w:t>
      </w:r>
      <w:r>
        <w:rPr/>
        <w:t>reclamo</w:t>
      </w:r>
      <w:r>
        <w:rPr>
          <w:spacing w:val="35"/>
        </w:rPr>
        <w:t xml:space="preserve"> </w:t>
      </w:r>
      <w:r>
        <w:rPr/>
        <w:t>al</w:t>
      </w:r>
      <w:r>
        <w:rPr>
          <w:spacing w:val="40"/>
        </w:rPr>
        <w:t xml:space="preserve"> </w:t>
      </w:r>
      <w:r>
        <w:rPr/>
        <w:t>Garante</w:t>
      </w:r>
      <w:r>
        <w:rPr>
          <w:spacing w:val="35"/>
        </w:rPr>
        <w:t xml:space="preserve"> </w:t>
      </w:r>
      <w:r>
        <w:rPr/>
        <w:t>per</w:t>
      </w:r>
      <w:r>
        <w:rPr>
          <w:spacing w:val="31"/>
        </w:rPr>
        <w:t xml:space="preserve"> </w:t>
      </w:r>
      <w:r>
        <w:rPr/>
        <w:t>la protezione dei dati personali quale autorità di controllo secondo le procedure previste.</w:t>
      </w:r>
    </w:p>
    <w:p>
      <w:pPr>
        <w:pStyle w:val="BodyText"/>
        <w:spacing w:before="10" w:after="0"/>
        <w:rPr/>
      </w:pPr>
      <w:r>
        <w:rPr/>
      </w:r>
    </w:p>
    <w:p>
      <w:pPr>
        <w:pStyle w:val="BodyText"/>
        <w:spacing w:lineRule="auto" w:line="235"/>
        <w:ind w:start="140" w:end="0"/>
        <w:rPr/>
      </w:pPr>
      <w:r>
        <w:rPr/>
        <w:t xml:space="preserve">Il responsabile della protezione dei dati (DPO) è </w:t>
      </w:r>
      <w:hyperlink r:id="rId2">
        <w:r>
          <w:rPr>
            <w:rStyle w:val="Style9"/>
          </w:rPr>
          <w:t>I</w:t>
        </w:r>
      </w:hyperlink>
      <w:r>
        <w:rPr/>
        <w:t xml:space="preserve">simply Srl nella persona del Dott. Enrico Capirone Email: </w:t>
      </w:r>
      <w:hyperlink r:id="rId3">
        <w:r>
          <w:rPr>
            <w:rStyle w:val="Hyperlink"/>
          </w:rPr>
          <w:t>dpo@comune.voghera.pv.it</w:t>
        </w:r>
      </w:hyperlink>
      <w:r>
        <w:rPr/>
        <w:t xml:space="preserve"> </w:t>
      </w:r>
    </w:p>
    <w:sectPr>
      <w:type w:val="nextPage"/>
      <w:pgSz w:w="11906" w:h="16838"/>
      <w:pgMar w:left="992" w:right="992" w:gutter="0" w:header="0" w:top="78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swiss"/>
    <w:pitch w:val="default"/>
  </w:font>
  <w:font w:name="Arial MT">
    <w:charset w:val="01"/>
    <w:family w:val="swiss"/>
    <w:pitch w:val="default"/>
  </w:font>
  <w:font w:name="DejaVu Sans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140" w:hanging="125"/>
      </w:pPr>
      <w:rPr>
        <w:rFonts w:ascii="Arial MT" w:hAnsi="Arial MT" w:cs="Arial MT" w:hint="default"/>
        <w:b w:val="false"/>
        <w:bCs w:val="false"/>
        <w:i w:val="false"/>
        <w:iCs w:val="false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17" w:hanging="1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95" w:hanging="1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72" w:hanging="1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50" w:hanging="1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28" w:hanging="1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05" w:hanging="1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83" w:hanging="1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60" w:hanging="12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"/>
      <w:lvlJc w:val="start"/>
      <w:pPr>
        <w:tabs>
          <w:tab w:val="num" w:pos="0"/>
        </w:tabs>
        <w:ind w:start="568" w:hanging="284"/>
      </w:pPr>
      <w:rPr>
        <w:rFonts w:ascii="Wingdings" w:hAnsi="Wingdings" w:cs="Wingdings" w:hint="default"/>
        <w:b w:val="false"/>
        <w:bCs w:val="false"/>
        <w:i w:val="false"/>
        <w:iCs w:val="false"/>
        <w:spacing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95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31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66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02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38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73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109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44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ascii="DejaVu Sans" w:hAnsi="DejaVu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DejaVu Sans" w:hAnsi="DejaVu Sans" w:cs="Arial Unicode MS"/>
      <w:i/>
      <w:iCs/>
      <w:sz w:val="22"/>
      <w:szCs w:val="24"/>
    </w:rPr>
  </w:style>
  <w:style w:type="paragraph" w:styleId="Indice">
    <w:name w:val="Indice"/>
    <w:basedOn w:val="Normal"/>
    <w:qFormat/>
    <w:pPr>
      <w:suppressLineNumbers/>
    </w:pPr>
    <w:rPr>
      <w:rFonts w:ascii="DejaVu Sans" w:hAnsi="DejaVu Sans" w:cs="Arial Unicode MS"/>
    </w:rPr>
  </w:style>
  <w:style w:type="paragraph" w:styleId="ListParagraph">
    <w:name w:val="List Paragraph"/>
    <w:basedOn w:val="Normal"/>
    <w:uiPriority w:val="1"/>
    <w:qFormat/>
    <w:pPr>
      <w:ind w:start="568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trustds.it" TargetMode="External"/><Relationship Id="rId3" Type="http://schemas.openxmlformats.org/officeDocument/2006/relationships/hyperlink" Target="mailto:dpo@comune.voghera.pv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LibreOffice/25.8.5.2$Windows_X86_64 LibreOffice_project/9c8b85f387cc00a89945a79c9e6239f32e450ac2</Application>
  <AppVersion>15.0000</AppVersion>
  <Pages>2</Pages>
  <Words>713</Words>
  <Characters>4077</Characters>
  <CharactersWithSpaces>4803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2026-04-09T07:14:22Z</dcterms:created>
  <dc:creator/>
  <dc:description/>
  <dc:language>it-IT</dc:language>
  <cp:lastModifiedBy/>
  <dcterms:modified xsi:type="dcterms:W3CDTF">2026-04-09T09:16:43Z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doPDF Ver 11.0 Build 136</vt:lpwstr>
  </property>
</Properties>
</file>